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FD7F" w14:textId="77777777" w:rsidR="0046262B" w:rsidRDefault="00A0635C" w:rsidP="00A063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</w:p>
    <w:p w14:paraId="72C0B817" w14:textId="77777777" w:rsidR="0046262B" w:rsidRDefault="0046262B" w:rsidP="00A063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66634B15" w14:textId="77777777" w:rsidR="0046262B" w:rsidRDefault="0046262B" w:rsidP="00A063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0A4440DF" w14:textId="77777777" w:rsidR="0046262B" w:rsidRDefault="0046262B" w:rsidP="00A063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77794F20" w14:textId="77777777" w:rsidR="0046262B" w:rsidRPr="00E066C4" w:rsidRDefault="0046262B" w:rsidP="004626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</w:t>
      </w:r>
      <w:r w:rsidRPr="00E066C4"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 ВОСПИТАТЕЛЕЙ</w:t>
      </w:r>
    </w:p>
    <w:p w14:paraId="03DD6D99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23A81" w14:textId="77777777" w:rsidR="0046262B" w:rsidRPr="0046262B" w:rsidRDefault="0046262B" w:rsidP="004626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«</w:t>
      </w:r>
      <w:r w:rsidRPr="0046262B">
        <w:rPr>
          <w:b/>
          <w:bCs/>
          <w:color w:val="333333"/>
          <w:sz w:val="32"/>
          <w:szCs w:val="32"/>
        </w:rPr>
        <w:t>Формы и методы патриотического воспитания</w:t>
      </w:r>
    </w:p>
    <w:p w14:paraId="164B6259" w14:textId="77777777" w:rsidR="0046262B" w:rsidRPr="0046262B" w:rsidRDefault="0046262B" w:rsidP="004626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46262B">
        <w:rPr>
          <w:b/>
          <w:bCs/>
          <w:color w:val="333333"/>
          <w:sz w:val="32"/>
          <w:szCs w:val="32"/>
        </w:rPr>
        <w:t>старших дошкольников</w:t>
      </w:r>
      <w:r>
        <w:rPr>
          <w:b/>
          <w:bCs/>
          <w:color w:val="333333"/>
          <w:sz w:val="32"/>
          <w:szCs w:val="32"/>
        </w:rPr>
        <w:t>»</w:t>
      </w:r>
    </w:p>
    <w:p w14:paraId="6508B0FE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7AF71D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6CA29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64A55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E64A2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A79F2C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252CC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7F2097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1241CE" w14:textId="77777777" w:rsidR="0046262B" w:rsidRPr="00E066C4" w:rsidRDefault="0046262B" w:rsidP="0046262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6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E736CE7" w14:textId="77777777" w:rsidR="0046262B" w:rsidRPr="00E066C4" w:rsidRDefault="0046262B" w:rsidP="009D07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6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Подготовила: воспитатель        </w:t>
      </w:r>
    </w:p>
    <w:p w14:paraId="3D25B76E" w14:textId="77777777" w:rsidR="0046262B" w:rsidRPr="00E066C4" w:rsidRDefault="0046262B" w:rsidP="009D07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6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группы компенсирующей  </w:t>
      </w:r>
    </w:p>
    <w:p w14:paraId="6AFAC4CF" w14:textId="77777777" w:rsidR="0046262B" w:rsidRPr="00E066C4" w:rsidRDefault="0046262B" w:rsidP="009D07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6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направленности для </w:t>
      </w:r>
    </w:p>
    <w:p w14:paraId="315D2ED6" w14:textId="77777777" w:rsidR="0046262B" w:rsidRPr="00E066C4" w:rsidRDefault="0046262B" w:rsidP="009D07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6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дошкольников с тяжёлыми                       </w:t>
      </w:r>
    </w:p>
    <w:p w14:paraId="5EDAA879" w14:textId="77777777" w:rsidR="0046262B" w:rsidRPr="00E066C4" w:rsidRDefault="0046262B" w:rsidP="009D07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6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нарушениями речи от 5 до 6</w:t>
      </w:r>
      <w:r w:rsidRPr="00E066C4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14:paraId="057E16E8" w14:textId="77777777" w:rsidR="0046262B" w:rsidRPr="00E066C4" w:rsidRDefault="0046262B" w:rsidP="009D07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6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Проулочнова Т.Г.</w:t>
      </w:r>
    </w:p>
    <w:p w14:paraId="514179CD" w14:textId="77777777" w:rsidR="0046262B" w:rsidRPr="00E066C4" w:rsidRDefault="0046262B" w:rsidP="009D07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6A0FD" w14:textId="77777777" w:rsidR="009D0708" w:rsidRDefault="0046262B" w:rsidP="004626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650DB568" w14:textId="77777777" w:rsidR="009D0708" w:rsidRDefault="009D0708" w:rsidP="004626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3CDF94" w14:textId="77777777" w:rsidR="009D0708" w:rsidRDefault="009D0708" w:rsidP="004626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6158F9" w14:textId="77777777" w:rsidR="009D0708" w:rsidRDefault="009D0708" w:rsidP="004626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EA9E2A" w14:textId="0937DB09" w:rsidR="0046262B" w:rsidRPr="00E066C4" w:rsidRDefault="009D0708" w:rsidP="0046262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6262B">
        <w:rPr>
          <w:rFonts w:ascii="Times New Roman" w:eastAsia="Times New Roman" w:hAnsi="Times New Roman" w:cs="Times New Roman"/>
          <w:sz w:val="28"/>
          <w:szCs w:val="28"/>
        </w:rPr>
        <w:t xml:space="preserve">   г.  Саратов 2023</w:t>
      </w:r>
    </w:p>
    <w:p w14:paraId="3ADE8E8E" w14:textId="72C22E78" w:rsidR="00A0635C" w:rsidRPr="009D0708" w:rsidRDefault="009D0708" w:rsidP="009D070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 xml:space="preserve">  </w:t>
      </w:r>
      <w:r w:rsidR="00A0635C" w:rsidRPr="009D0708">
        <w:rPr>
          <w:color w:val="333333"/>
          <w:sz w:val="28"/>
          <w:szCs w:val="28"/>
        </w:rPr>
        <w:t>Формы и методы патриотического воспитания выбираются и изменяются в зависимости от индивидуальных особенностей дошкольников. Работа по патриотическому воспитанию проводится не только со всей группой, но и индивидуально и в малых группах. Конечная цель работы по</w:t>
      </w:r>
      <w:r>
        <w:rPr>
          <w:color w:val="333333"/>
          <w:sz w:val="28"/>
          <w:szCs w:val="28"/>
        </w:rPr>
        <w:t xml:space="preserve"> </w:t>
      </w:r>
      <w:r w:rsidR="00A0635C" w:rsidRPr="009D0708">
        <w:rPr>
          <w:color w:val="333333"/>
          <w:sz w:val="28"/>
          <w:szCs w:val="28"/>
        </w:rPr>
        <w:t>патриотическому воспитанию в коллективе – воспитание личности каждого ребенка. Именно данной цели подчиняется вся система патриотического воспитания. Создание в группе сплоченного коллектива — это не самоцель, а всего лишь самый эффективный путь формирования личности.</w:t>
      </w:r>
    </w:p>
    <w:p w14:paraId="070FB089" w14:textId="56293BB8" w:rsidR="00A0635C" w:rsidRPr="009D0708" w:rsidRDefault="009D0708" w:rsidP="009D070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>В определении содержания, сущности, методики формирования, организационных форм по воспитанию у детей патриотических качеств особую роль сыграли основоположники педагогики П. П. Блонский, А. С. Макаренко, И. Н. Руссо, В. А. Сухомлинский, С. Т. Шацкий, В.И. Лутовинов и др.</w:t>
      </w:r>
    </w:p>
    <w:p w14:paraId="7FF42E2A" w14:textId="750D4686" w:rsidR="00A0635C" w:rsidRPr="009D0708" w:rsidRDefault="009D0708" w:rsidP="009D070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>Основными формами патриотического воспитания для детей старшего дошкольного возраста являются занятия, экскурсии, целевые прогулки, игры-занятия, музейные уроки, игры-путешествия. Экскурсии и целевые прогулки следует чаще использовать при ознакомлении дошкольников с родным городом. Ценность этих форм работы не только в том, что дети имеют возможность непосредственно знакомиться с городом, его историей и сегодняшним днем, но и тем, что на основе возникающих в результате проведения таких прогулок и походов у ребят впоследствии легче формируются знания об области и стране.</w:t>
      </w:r>
    </w:p>
    <w:p w14:paraId="559BFC84" w14:textId="27E4DB37" w:rsidR="00A0635C" w:rsidRP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>Одной из основных форм патриотического воспитания детей являются тематические занятия. Важно, чтобы такие занятия сподвигли детей на повышенную мыслительную активность. Этому помогают приемы сравнения, вопросы, индивидуальные задания, применение ТСО и сети интернет. На таких занятиях дети приучаются анализировать увиденное, делать обобщения, выводы, в какой-то степени они уже учатся добывать знания самостоятельно. Можно предложить найти ответ в иллюстрациях, спросить у родителей и т.д.</w:t>
      </w:r>
    </w:p>
    <w:p w14:paraId="5C332626" w14:textId="3CBEE494" w:rsidR="00A0635C" w:rsidRP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>Лучше всего занятия и беседы проводить в «Краеведческом музее», в зале, который конкретно соответствует теме занятия, где воссоздан быт наших прабабушек и прадедушек: русская печь, Красный угол, лавки, прялка, самовар, сундук, чугунок, поленья дров, образцы льна и шерсти, вышитые салфетки, подзоры, тканые половики, полотенца и многие другие предметы старинного быта. Для детей это будут не просто слова, а названия предметов, которые можно потрогать своими руками, попробовать, как наши предки использовать их по назначению.</w:t>
      </w:r>
    </w:p>
    <w:p w14:paraId="314B639C" w14:textId="666477BF" w:rsidR="00A0635C" w:rsidRP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 xml:space="preserve">Большой интерес вызывают у детей игры в "поездки и путешествия" (по главной улице города, в прошлое города, в лавку булочника и т.д.). Таким образом, каждая тема должна подкрепляться различными играми, продуктивными видами деятельности (работа со старинной утварью, </w:t>
      </w:r>
      <w:r w:rsidR="00A0635C" w:rsidRPr="009D0708">
        <w:rPr>
          <w:color w:val="333333"/>
          <w:sz w:val="28"/>
          <w:szCs w:val="28"/>
        </w:rPr>
        <w:lastRenderedPageBreak/>
        <w:t>коллажей, изготовление поделок, альбомов, тематическое рисование, роспись своих изделий и др.). Итоги работы над темой, объединяющей знания детей, могут быть представлены во время общих праздников, семейных развлечений.</w:t>
      </w:r>
    </w:p>
    <w:p w14:paraId="34392F6A" w14:textId="7AF6A654" w:rsidR="00A0635C" w:rsidRP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>Одна из форм работы - проведение совместных праздников, утренников, дает возможность объединить детей групп разного возраста общими чувствами, переживаниями, заботами. Обычно дети старших групп, как правило, готовят материалы, необходимые как для их собственной деятельности, так и для занятий с малышами, делают подарки для них и т.п. Так реализуемый принцип интеграции способствует созданию детского сообщества.</w:t>
      </w:r>
    </w:p>
    <w:p w14:paraId="00538ECC" w14:textId="7D157557" w:rsidR="00A0635C" w:rsidRP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>В последние годы многие страницы истории переосмысливаются, поэтому воспитатель должен проявлять корректность в отборе познавательного материала, учитывая возрастные особенности восприятия и социальную подготовленность ребенка.</w:t>
      </w:r>
    </w:p>
    <w:p w14:paraId="2099C57C" w14:textId="2717710F" w:rsidR="00A0635C" w:rsidRP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>Важно, чтобы дети, воспринимая материал, активно думали. Этому помогают такие методические приемы, как сравнение, вопросы, индивидуальные задания, обращение к опыту детей, предложение задавать вопросы друг другу и воспитателю, игровые приемы и др. Прием сравнения очень необходим на занятиях, на которых детей знакомят с трудом людей (сравнивают, что делают рабочие и что делают колхозники, чем отличается труд хлебороба от труда животновода, что общего в их труде, как пахал землю крестьянин до революции и как пашут землю наши колхозники и т. п.), с народами нашей страны (что общего и различного в характере труда, быте людей разных национальностей), с природой (сравнивают природу севера и юга нашей страны) и т. д.</w:t>
      </w:r>
    </w:p>
    <w:p w14:paraId="4639E151" w14:textId="76CF13B9" w:rsidR="00A0635C" w:rsidRP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>В соответствии с вышеизложенным, можно сформулировать основные направления в изучении регионального компонента при проведении патриотического воспитания, которые имеют значение при ознакомлении дошкольников с родным краем. К ним следует отнести:</w:t>
      </w:r>
    </w:p>
    <w:p w14:paraId="3585BC4A" w14:textId="77777777" w:rsidR="00A0635C" w:rsidRPr="009D0708" w:rsidRDefault="00A0635C" w:rsidP="009D07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D0708">
        <w:rPr>
          <w:color w:val="333333"/>
          <w:sz w:val="28"/>
          <w:szCs w:val="28"/>
        </w:rPr>
        <w:t>- ознакомление дошкольников с окружающей природой;</w:t>
      </w:r>
    </w:p>
    <w:p w14:paraId="669530E2" w14:textId="77777777" w:rsidR="00A0635C" w:rsidRPr="009D0708" w:rsidRDefault="00A0635C" w:rsidP="009D07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D0708">
        <w:rPr>
          <w:color w:val="333333"/>
          <w:sz w:val="28"/>
          <w:szCs w:val="28"/>
        </w:rPr>
        <w:t>- ознакомления с особенностями своего города, его историей;</w:t>
      </w:r>
    </w:p>
    <w:p w14:paraId="04812B51" w14:textId="77777777" w:rsidR="00A0635C" w:rsidRPr="009D0708" w:rsidRDefault="00A0635C" w:rsidP="009D07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D0708">
        <w:rPr>
          <w:color w:val="333333"/>
          <w:sz w:val="28"/>
          <w:szCs w:val="28"/>
        </w:rPr>
        <w:t>- ознакомление с культурой и искусством родного края;</w:t>
      </w:r>
    </w:p>
    <w:p w14:paraId="6A677467" w14:textId="77777777" w:rsidR="00A0635C" w:rsidRPr="009D0708" w:rsidRDefault="00A0635C" w:rsidP="009D070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D0708">
        <w:rPr>
          <w:color w:val="333333"/>
          <w:sz w:val="28"/>
          <w:szCs w:val="28"/>
        </w:rPr>
        <w:t>- ознакомление с родной страной.</w:t>
      </w:r>
    </w:p>
    <w:p w14:paraId="5FBEE0A7" w14:textId="77777777" w:rsid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14:paraId="1DE9732E" w14:textId="1C170F44" w:rsidR="00A0635C" w:rsidRPr="009D0708" w:rsidRDefault="009D0708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 xml:space="preserve">При патриотическом воспитании невозможно не обратить внимания на игру, которая является ведущим видом деятельности дошкольников, именно в игре развиваются все познавательные процессы. В воспитании юного патриота необходимо использовать различные виды игр: дидактические, сюжетно-ролевые, музыкальные, театрализованные, творческие, подвижные. Интересными и полезными будут игры, которые разработаны для определённой темы. У детей появляются свои любимые игры, например, </w:t>
      </w:r>
      <w:r w:rsidR="00A0635C" w:rsidRPr="009D0708">
        <w:rPr>
          <w:color w:val="333333"/>
          <w:sz w:val="28"/>
          <w:szCs w:val="28"/>
        </w:rPr>
        <w:lastRenderedPageBreak/>
        <w:t>мальчикам нравится игра «Снаряди воина в поход», «Городской лабиринт», у девочек свои приоритеты: «Интервью», «Город будущего», «Я фотограф», «Юный экскурсовод». Всем, без исключения, нравятся такие игры и игровые упражнения, как: «Всё ли верно? Докажи», «Узнай по описанию», «Продолжи», «Бывает – не бывает», «Небылицы в лицах» по мотивам сказок.</w:t>
      </w:r>
      <w:r w:rsidR="00A0635C" w:rsidRPr="009D0708">
        <w:rPr>
          <w:color w:val="333333"/>
          <w:sz w:val="28"/>
          <w:szCs w:val="28"/>
        </w:rPr>
        <w:br/>
        <w:t>Любая изученная тема логически завершается творческой выставкой, например: «Мой дом», «Город моего детства», «Былинные богатыри», «Военные баталии», «Сказка ложь, да в ней намёк».</w:t>
      </w:r>
    </w:p>
    <w:p w14:paraId="1DB6AD90" w14:textId="76102153" w:rsidR="00A0635C" w:rsidRPr="009D0708" w:rsidRDefault="00B80916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A0635C" w:rsidRPr="009D0708">
        <w:rPr>
          <w:color w:val="333333"/>
          <w:sz w:val="28"/>
          <w:szCs w:val="28"/>
        </w:rPr>
        <w:t xml:space="preserve">Таким образом, </w:t>
      </w:r>
      <w:bookmarkStart w:id="0" w:name="_Hlk152916955"/>
      <w:r w:rsidR="00A0635C" w:rsidRPr="009D0708">
        <w:rPr>
          <w:color w:val="333333"/>
          <w:sz w:val="28"/>
          <w:szCs w:val="28"/>
        </w:rPr>
        <w:t>основными формами патриотического воспитания детей старшего дошкольного возраста являются</w:t>
      </w:r>
      <w:bookmarkEnd w:id="0"/>
      <w:r w:rsidR="00A0635C" w:rsidRPr="009D0708">
        <w:rPr>
          <w:color w:val="333333"/>
          <w:sz w:val="28"/>
          <w:szCs w:val="28"/>
        </w:rPr>
        <w:t xml:space="preserve">: занятия, экскурсии, целевые прогулки, игры-занятия; </w:t>
      </w:r>
      <w:r w:rsidRPr="009D0708">
        <w:rPr>
          <w:color w:val="333333"/>
          <w:sz w:val="28"/>
          <w:szCs w:val="28"/>
        </w:rPr>
        <w:t xml:space="preserve">основными </w:t>
      </w:r>
      <w:r>
        <w:rPr>
          <w:color w:val="333333"/>
          <w:sz w:val="28"/>
          <w:szCs w:val="28"/>
        </w:rPr>
        <w:t>методами</w:t>
      </w:r>
      <w:r w:rsidRPr="009D0708">
        <w:rPr>
          <w:color w:val="333333"/>
          <w:sz w:val="28"/>
          <w:szCs w:val="28"/>
        </w:rPr>
        <w:t xml:space="preserve"> патриотического воспитания детей старшего дошкольного возраста являются</w:t>
      </w:r>
      <w:r w:rsidR="00A0635C" w:rsidRPr="009D0708">
        <w:rPr>
          <w:color w:val="333333"/>
          <w:sz w:val="28"/>
          <w:szCs w:val="28"/>
        </w:rPr>
        <w:t>: рассказ, беседа, упражнение, поручение и т.д. Методы патриотического воспитания способствуют социализации личности ребенка, приводят к активному опыту патриотического поведения, позволяют ребенку быть примером для окружающих.</w:t>
      </w:r>
    </w:p>
    <w:p w14:paraId="042D1D45" w14:textId="77777777" w:rsidR="00A0635C" w:rsidRPr="009D0708" w:rsidRDefault="00A0635C" w:rsidP="00A063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D0708">
        <w:rPr>
          <w:color w:val="333333"/>
          <w:sz w:val="28"/>
          <w:szCs w:val="28"/>
        </w:rPr>
        <w:br/>
      </w:r>
    </w:p>
    <w:p w14:paraId="51C89D22" w14:textId="77777777" w:rsidR="00152FBD" w:rsidRPr="009D0708" w:rsidRDefault="00152FBD">
      <w:pPr>
        <w:rPr>
          <w:rFonts w:ascii="Times New Roman" w:hAnsi="Times New Roman" w:cs="Times New Roman"/>
          <w:sz w:val="28"/>
          <w:szCs w:val="28"/>
        </w:rPr>
      </w:pPr>
    </w:p>
    <w:sectPr w:rsidR="00152FBD" w:rsidRPr="009D0708" w:rsidSect="00A0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35B5"/>
    <w:multiLevelType w:val="multilevel"/>
    <w:tmpl w:val="215C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134"/>
    <w:rsid w:val="00152FBD"/>
    <w:rsid w:val="0046262B"/>
    <w:rsid w:val="009D0708"/>
    <w:rsid w:val="00A00FE0"/>
    <w:rsid w:val="00A0635C"/>
    <w:rsid w:val="00B80916"/>
    <w:rsid w:val="00B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F605"/>
  <w15:docId w15:val="{61B2B909-A7EB-4C8C-953C-CDE36E90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2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45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871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2023-08-25T12:44:00Z</dcterms:created>
  <dcterms:modified xsi:type="dcterms:W3CDTF">2023-12-08T04:36:00Z</dcterms:modified>
</cp:coreProperties>
</file>