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26" w:rsidRDefault="00C90E1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родителей.</w:t>
      </w:r>
    </w:p>
    <w:p w:rsidR="00885726" w:rsidRDefault="00C90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"Методы нетрадиционного рисования"</w:t>
      </w:r>
    </w:p>
    <w:p w:rsidR="00C90E1A" w:rsidRDefault="00C90E1A" w:rsidP="00C90E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Воспитатель: Ершова Е.А.</w:t>
      </w:r>
    </w:p>
    <w:p w:rsidR="00885726" w:rsidRDefault="00C9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 самого раннего возраста пытаются отразить свои впечатления об окружающем мире в изобразительном творчестве. Существует много приёмов с помощью которых можно создавать оригинальные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имея художественных навыков. Рисование имеет огромное значение в формировании личности ребёнка.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развивает интеллектуальные способности детей, память, внимание, мелкую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рук,учит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 думать и анализировать, соизмерять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сравнивать,сочинять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воображать.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развивать творческое воображение у детей, необходима особая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изобразительной деятельности.</w:t>
      </w:r>
    </w:p>
    <w:p w:rsidR="00885726" w:rsidRDefault="00C9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Рисование нетрадиционным способом, увлекательная, завораживающая деятельность, которая удивляет и восхищает детей. Ребят привлекает нетрадиционная техника тем, что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хочешь и как хочешь., также э</w:t>
      </w:r>
      <w:r>
        <w:rPr>
          <w:rFonts w:ascii="Times New Roman" w:hAnsi="Times New Roman" w:cs="Times New Roman"/>
          <w:sz w:val="28"/>
          <w:szCs w:val="28"/>
        </w:rPr>
        <w:t xml:space="preserve">ти способы позволяют детям быстро достичь желаемого результата, которого с помощью обычной техники рисования ещё трудно сделать.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же развитию творчества нет границ: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рисование пальчиками и ладошками,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жесткой полусухой кистью, скатыв</w:t>
      </w:r>
      <w:r>
        <w:rPr>
          <w:rFonts w:ascii="Times New Roman" w:hAnsi="Times New Roman" w:cs="Times New Roman"/>
          <w:sz w:val="28"/>
          <w:szCs w:val="28"/>
        </w:rPr>
        <w:t xml:space="preserve">ание бумаги, оттиск смятой бумагой, восковые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мелки+акварель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точечный рисунок,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отпечатки листьев, штампами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овощей,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монотипия, рисование на мокрой бумаге, коллаж, печать пробками, рисование ватными палочка</w:t>
      </w:r>
      <w:r>
        <w:rPr>
          <w:rFonts w:ascii="Times New Roman" w:hAnsi="Times New Roman" w:cs="Times New Roman"/>
          <w:sz w:val="28"/>
          <w:szCs w:val="28"/>
        </w:rPr>
        <w:t xml:space="preserve">ми, рисование песком, мыльными пузырями, печать по трафарету,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раздувание краски.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Каждая из этих техник-это маленькая игра, где дети чувствуют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увереннее, где даётся детям возможность выражения собственных фантазий и самов</w:t>
      </w:r>
      <w:r>
        <w:rPr>
          <w:rFonts w:ascii="Times New Roman" w:hAnsi="Times New Roman" w:cs="Times New Roman"/>
          <w:sz w:val="28"/>
          <w:szCs w:val="28"/>
        </w:rPr>
        <w:t>ыражению в целом. Нетрадиционные техники рисования демонстрируют необычные сочетания материалов и инструментов. Достоинством таких техник является универсальность их использования. Разнообразие техник способствует выразительности образов в детских рисунках</w:t>
      </w:r>
      <w:r>
        <w:rPr>
          <w:rFonts w:ascii="Times New Roman" w:hAnsi="Times New Roman" w:cs="Times New Roman"/>
          <w:sz w:val="28"/>
          <w:szCs w:val="28"/>
        </w:rPr>
        <w:t>. Овладение техникой изображения доставляет малышам радость, если строить деятельность с учётом специфики возраста детей. </w:t>
      </w:r>
      <w:r>
        <w:rPr>
          <w:rFonts w:ascii="Times New Roman" w:hAnsi="Times New Roman" w:cs="Times New Roman"/>
          <w:sz w:val="28"/>
          <w:szCs w:val="28"/>
        </w:rPr>
        <w:br/>
        <w:t>Моя работа по использованию нетрадиционных техник рисования ведётся в средней группе. Использую я такие техники: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методом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ты</w:t>
      </w:r>
      <w:r>
        <w:rPr>
          <w:rFonts w:ascii="Times New Roman" w:hAnsi="Times New Roman" w:cs="Times New Roman"/>
          <w:b/>
          <w:bCs/>
          <w:sz w:val="28"/>
          <w:szCs w:val="28"/>
        </w:rPr>
        <w:t>чка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Достаточно взять любой подходящий предмет, например, ватную палочку. Опускаем ватную палочку в краску и точным движением 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альбомному листу. Этим методом можно нарисовать падающий снег, украсить рисунок орнаментом.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Фотокопия-рисование све</w:t>
      </w:r>
      <w:r>
        <w:rPr>
          <w:rFonts w:ascii="Times New Roman" w:hAnsi="Times New Roman" w:cs="Times New Roman"/>
          <w:b/>
          <w:bCs/>
          <w:sz w:val="28"/>
          <w:szCs w:val="28"/>
        </w:rPr>
        <w:t>чой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основного рисунка используется свеча, кусок мыла, белый восковой мелок. Невидимый контур, нанесённый этими материалами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окрашиваться при нанесении на них акварельной краски, а будут проявляться. Данный метод позволит изобразить морозный у</w:t>
      </w:r>
      <w:r>
        <w:rPr>
          <w:rFonts w:ascii="Times New Roman" w:hAnsi="Times New Roman" w:cs="Times New Roman"/>
          <w:sz w:val="28"/>
          <w:szCs w:val="28"/>
        </w:rPr>
        <w:t>зор на стекле или зимний пейзаж.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Шаблонография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Каждый сложный предмет можно изобразить в этой технике при помощи составляющих кругов, квадратов, треугольников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прямоугольников, овалов. Данная техника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обрисовывание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заранее приготовленных шабло</w:t>
      </w:r>
      <w:r>
        <w:rPr>
          <w:rFonts w:ascii="Times New Roman" w:hAnsi="Times New Roman" w:cs="Times New Roman"/>
          <w:sz w:val="28"/>
          <w:szCs w:val="28"/>
        </w:rPr>
        <w:t>нов геометрических фигур с целью составить и изобразить отдельный объект или сюжетную картинку.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Рисование штампами из овощей</w:t>
      </w:r>
      <w:r>
        <w:rPr>
          <w:rFonts w:ascii="Times New Roman" w:hAnsi="Times New Roman" w:cs="Times New Roman"/>
          <w:sz w:val="28"/>
          <w:szCs w:val="28"/>
        </w:rPr>
        <w:br/>
        <w:t>Изготавливае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вырезаем) из картофеля или моркови оттиски, ребёнок обмакивает их в краску, прикладывает штамп к альбомному листу и с</w:t>
      </w:r>
      <w:r>
        <w:rPr>
          <w:rFonts w:ascii="Times New Roman" w:hAnsi="Times New Roman" w:cs="Times New Roman"/>
          <w:sz w:val="28"/>
          <w:szCs w:val="28"/>
        </w:rPr>
        <w:t>легка прижимает. Получается оттиск. В данной технике можно изобразить снежинки, цветы, ягоды, рыбок, животных.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Оттиск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паралоном-томпонирование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Ребёнок обмакивает тампон в краску и наносит изображение на бумагу, можно обмакнуть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в несколько кра</w:t>
      </w:r>
      <w:r>
        <w:rPr>
          <w:rFonts w:ascii="Times New Roman" w:hAnsi="Times New Roman" w:cs="Times New Roman"/>
          <w:sz w:val="28"/>
          <w:szCs w:val="28"/>
        </w:rPr>
        <w:t>сок, получится более сложное сочетание. Можно изобразить осенние деревья, ягоды, цветы.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Оттиск смятой бумагой</w:t>
      </w:r>
      <w:r>
        <w:rPr>
          <w:rFonts w:ascii="Times New Roman" w:hAnsi="Times New Roman" w:cs="Times New Roman"/>
          <w:sz w:val="28"/>
          <w:szCs w:val="28"/>
        </w:rPr>
        <w:br/>
        <w:t>Ребёнок прижимает смятую бумагу к краске и наносит оттиск на альбомный лист, чтобы получить другой цвет, меняется и краска и бумага. Можно изобраз</w:t>
      </w:r>
      <w:r>
        <w:rPr>
          <w:rFonts w:ascii="Times New Roman" w:hAnsi="Times New Roman" w:cs="Times New Roman"/>
          <w:sz w:val="28"/>
          <w:szCs w:val="28"/>
        </w:rPr>
        <w:t>ить траву, цветы, облака, солнце.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Рисование ладошкой, пальчиками.</w:t>
      </w:r>
      <w:r>
        <w:rPr>
          <w:rFonts w:ascii="Times New Roman" w:hAnsi="Times New Roman" w:cs="Times New Roman"/>
          <w:sz w:val="28"/>
          <w:szCs w:val="28"/>
        </w:rPr>
        <w:br/>
        <w:t xml:space="preserve">Ребёнок опускает в гуашь пальчик и наносит точки на бумагу.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широкой кистью окрашиваем ладошку краской, отпечатываем ладошку на альбомном листе, дорисовываем недостающие детали.</w:t>
      </w:r>
      <w:r>
        <w:rPr>
          <w:rFonts w:ascii="Times New Roman" w:hAnsi="Times New Roman" w:cs="Times New Roman"/>
          <w:sz w:val="28"/>
          <w:szCs w:val="28"/>
        </w:rPr>
        <w:t xml:space="preserve"> Можно изобразить бабочку, деревья.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Рисование с помощью пипетки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азводим в баночке краску с водой нужного цвета, набираем её в пипетку, капаем на альбомный лист осторожно надавливая на резиновый кончик пипетки. Эти методом можно изобразить дождь, точки у м</w:t>
      </w:r>
      <w:r>
        <w:rPr>
          <w:rFonts w:ascii="Times New Roman" w:hAnsi="Times New Roman" w:cs="Times New Roman"/>
          <w:sz w:val="28"/>
          <w:szCs w:val="28"/>
        </w:rPr>
        <w:t>ухомора или божьей коровки.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Рисование крупами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заранее нанесённый клей по контуру рисунка, ребёнок пальчиками посыпает крупу, которая засыхает на клею, получается любой рисунок.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Печать листьев</w:t>
      </w:r>
      <w:r>
        <w:rPr>
          <w:rFonts w:ascii="Times New Roman" w:hAnsi="Times New Roman" w:cs="Times New Roman"/>
          <w:sz w:val="28"/>
          <w:szCs w:val="28"/>
        </w:rPr>
        <w:br/>
        <w:t>Осенью, гуляя с ребёнком в парке, можно собрать листья с разл</w:t>
      </w:r>
      <w:r>
        <w:rPr>
          <w:rFonts w:ascii="Times New Roman" w:hAnsi="Times New Roman" w:cs="Times New Roman"/>
          <w:sz w:val="28"/>
          <w:szCs w:val="28"/>
        </w:rPr>
        <w:t xml:space="preserve">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деревьев, их покрывают гуашью, затем окрашенной стороной кладут на лист бумаги, прижимают и снимают, получается отпечаток растения.</w:t>
      </w:r>
    </w:p>
    <w:p w:rsidR="00885726" w:rsidRDefault="00C9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 рисования оказывают положительное влияние на развитие ребёнка, поэтому необходимо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их в детском творчестве. Данные техники рисования помогают сохранить психическое равновесие ребёнка, дают возможность безопасному выходу эмоций, при этом ребёнок имеет возможность реализовывать свой творческий потенциал, творить так, как хочется ему, быть</w:t>
      </w:r>
      <w:r>
        <w:rPr>
          <w:rFonts w:ascii="Times New Roman" w:hAnsi="Times New Roman" w:cs="Times New Roman"/>
          <w:sz w:val="28"/>
          <w:szCs w:val="28"/>
        </w:rPr>
        <w:t xml:space="preserve"> свободным от любого давления, навязывания чужого мнения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акже укрепляется вера ребёнка в собственные силы, развивается индивидуальность, автономность.</w:t>
      </w:r>
      <w:r>
        <w:rPr>
          <w:rFonts w:ascii="Times New Roman" w:hAnsi="Times New Roman" w:cs="Times New Roman"/>
          <w:sz w:val="28"/>
          <w:szCs w:val="28"/>
        </w:rPr>
        <w:br/>
        <w:t>Большое значение имеет внедрение нетрадиционных техник рисования во все сферы деятельности ребёнка. Пед</w:t>
      </w:r>
      <w:r>
        <w:rPr>
          <w:rFonts w:ascii="Times New Roman" w:hAnsi="Times New Roman" w:cs="Times New Roman"/>
          <w:sz w:val="28"/>
          <w:szCs w:val="28"/>
        </w:rPr>
        <w:t>агог должны построить работу с детьми так, чтобы на всех этапах возрастного развития ребёнку сопутствовали всё новые и новые методики рисования нетрадиционным способом.</w:t>
      </w:r>
    </w:p>
    <w:p w:rsidR="00885726" w:rsidRDefault="00885726"/>
    <w:sectPr w:rsidR="0088572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26"/>
    <w:rsid w:val="00885726"/>
    <w:rsid w:val="00C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9283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5928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9283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5928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4</cp:revision>
  <cp:lastPrinted>2016-12-17T18:48:00Z</cp:lastPrinted>
  <dcterms:created xsi:type="dcterms:W3CDTF">2016-12-17T18:46:00Z</dcterms:created>
  <dcterms:modified xsi:type="dcterms:W3CDTF">2024-09-12T09:09:00Z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